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785" w:rsidRPr="005A51A0" w:rsidRDefault="00054785" w:rsidP="00054785">
      <w:pPr>
        <w:rPr>
          <w:rFonts w:cs="Times New Roman"/>
          <w:sz w:val="24"/>
          <w:szCs w:val="24"/>
        </w:rPr>
      </w:pPr>
      <w:r>
        <w:rPr>
          <w:rFonts w:cs="Times New Roman"/>
          <w:sz w:val="24"/>
          <w:szCs w:val="24"/>
        </w:rPr>
        <w:t xml:space="preserve">Конспект коррекционно-развивающего индивидуального занятия с использованием </w:t>
      </w:r>
      <w:proofErr w:type="spellStart"/>
      <w:r>
        <w:rPr>
          <w:rFonts w:cs="Times New Roman"/>
          <w:sz w:val="24"/>
          <w:szCs w:val="24"/>
        </w:rPr>
        <w:t>изотерапии</w:t>
      </w:r>
      <w:proofErr w:type="spellEnd"/>
      <w:r>
        <w:rPr>
          <w:rFonts w:cs="Times New Roman"/>
          <w:sz w:val="24"/>
          <w:szCs w:val="24"/>
        </w:rPr>
        <w:t xml:space="preserve"> (с </w:t>
      </w:r>
      <w:proofErr w:type="spellStart"/>
      <w:r>
        <w:rPr>
          <w:rFonts w:cs="Times New Roman"/>
          <w:sz w:val="24"/>
          <w:szCs w:val="24"/>
        </w:rPr>
        <w:t>неговорящим</w:t>
      </w:r>
      <w:proofErr w:type="spellEnd"/>
      <w:r>
        <w:rPr>
          <w:rFonts w:cs="Times New Roman"/>
          <w:sz w:val="24"/>
          <w:szCs w:val="24"/>
        </w:rPr>
        <w:t xml:space="preserve"> ребенком с НОДА)</w:t>
      </w:r>
    </w:p>
    <w:p w:rsidR="00054785" w:rsidRDefault="00054785" w:rsidP="00054785">
      <w:pPr>
        <w:rPr>
          <w:rFonts w:cs="Times New Roman"/>
          <w:sz w:val="24"/>
          <w:szCs w:val="24"/>
        </w:rPr>
      </w:pPr>
      <w:r>
        <w:rPr>
          <w:rFonts w:cs="Times New Roman"/>
          <w:b/>
          <w:sz w:val="24"/>
          <w:szCs w:val="24"/>
        </w:rPr>
        <w:t>Тема</w:t>
      </w:r>
      <w:r>
        <w:rPr>
          <w:rFonts w:cs="Times New Roman"/>
          <w:sz w:val="24"/>
          <w:szCs w:val="24"/>
        </w:rPr>
        <w:t>: «Подснежники»</w:t>
      </w:r>
    </w:p>
    <w:p w:rsidR="00054785" w:rsidRDefault="00054785" w:rsidP="00054785">
      <w:pPr>
        <w:rPr>
          <w:rFonts w:cs="Times New Roman"/>
          <w:sz w:val="24"/>
          <w:szCs w:val="24"/>
        </w:rPr>
      </w:pPr>
      <w:r>
        <w:rPr>
          <w:rFonts w:cs="Times New Roman"/>
          <w:b/>
          <w:sz w:val="24"/>
          <w:szCs w:val="24"/>
        </w:rPr>
        <w:t>Цель</w:t>
      </w:r>
      <w:r>
        <w:rPr>
          <w:rFonts w:cs="Times New Roman"/>
          <w:sz w:val="24"/>
          <w:szCs w:val="24"/>
        </w:rPr>
        <w:t xml:space="preserve">: снятие </w:t>
      </w:r>
      <w:proofErr w:type="spellStart"/>
      <w:r>
        <w:rPr>
          <w:rFonts w:cs="Times New Roman"/>
          <w:sz w:val="24"/>
          <w:szCs w:val="24"/>
        </w:rPr>
        <w:t>психоэмоционального</w:t>
      </w:r>
      <w:proofErr w:type="spellEnd"/>
      <w:r>
        <w:rPr>
          <w:rFonts w:cs="Times New Roman"/>
          <w:sz w:val="24"/>
          <w:szCs w:val="24"/>
        </w:rPr>
        <w:t xml:space="preserve"> и мышечного напряжения и создание ситуации успеха у ребенка с НОДА</w:t>
      </w:r>
    </w:p>
    <w:p w:rsidR="00054785" w:rsidRDefault="00054785" w:rsidP="00054785">
      <w:pPr>
        <w:spacing w:after="0"/>
        <w:rPr>
          <w:rFonts w:cs="Times New Roman"/>
          <w:sz w:val="24"/>
          <w:szCs w:val="24"/>
        </w:rPr>
      </w:pPr>
      <w:r>
        <w:rPr>
          <w:rFonts w:cs="Times New Roman"/>
          <w:b/>
          <w:sz w:val="24"/>
          <w:szCs w:val="24"/>
        </w:rPr>
        <w:t>Задачи</w:t>
      </w:r>
      <w:r>
        <w:rPr>
          <w:rFonts w:cs="Times New Roman"/>
          <w:sz w:val="24"/>
          <w:szCs w:val="24"/>
        </w:rPr>
        <w:t>:</w:t>
      </w:r>
    </w:p>
    <w:p w:rsidR="00054785" w:rsidRPr="001544CC" w:rsidRDefault="00054785" w:rsidP="00054785">
      <w:pPr>
        <w:pStyle w:val="a4"/>
        <w:numPr>
          <w:ilvl w:val="0"/>
          <w:numId w:val="1"/>
        </w:numPr>
        <w:spacing w:after="0"/>
        <w:ind w:left="0" w:firstLine="709"/>
        <w:rPr>
          <w:rFonts w:cs="Times New Roman"/>
          <w:sz w:val="24"/>
          <w:szCs w:val="24"/>
        </w:rPr>
      </w:pPr>
      <w:r w:rsidRPr="001544CC">
        <w:rPr>
          <w:rFonts w:cs="Times New Roman"/>
          <w:sz w:val="24"/>
          <w:szCs w:val="24"/>
        </w:rPr>
        <w:t xml:space="preserve">уменьшение спастического состояния мышц и снятие </w:t>
      </w:r>
      <w:proofErr w:type="spellStart"/>
      <w:r w:rsidRPr="001544CC">
        <w:rPr>
          <w:rFonts w:cs="Times New Roman"/>
          <w:sz w:val="24"/>
          <w:szCs w:val="24"/>
        </w:rPr>
        <w:t>психоэмоционального</w:t>
      </w:r>
      <w:proofErr w:type="spellEnd"/>
      <w:r w:rsidRPr="001544CC">
        <w:rPr>
          <w:rFonts w:cs="Times New Roman"/>
          <w:sz w:val="24"/>
          <w:szCs w:val="24"/>
        </w:rPr>
        <w:t xml:space="preserve"> напряжения посредством прослушивания тематической спокойной мелодии;</w:t>
      </w:r>
    </w:p>
    <w:p w:rsidR="00054785" w:rsidRPr="001544CC" w:rsidRDefault="00054785" w:rsidP="00054785">
      <w:pPr>
        <w:pStyle w:val="a4"/>
        <w:numPr>
          <w:ilvl w:val="0"/>
          <w:numId w:val="1"/>
        </w:numPr>
        <w:spacing w:after="0"/>
        <w:ind w:left="0" w:firstLine="709"/>
        <w:rPr>
          <w:rFonts w:cs="Times New Roman"/>
          <w:sz w:val="24"/>
          <w:szCs w:val="24"/>
        </w:rPr>
      </w:pPr>
      <w:r w:rsidRPr="001544CC">
        <w:rPr>
          <w:rFonts w:cs="Times New Roman"/>
          <w:sz w:val="24"/>
          <w:szCs w:val="24"/>
        </w:rPr>
        <w:t xml:space="preserve">обогащение и </w:t>
      </w:r>
      <w:proofErr w:type="spellStart"/>
      <w:r w:rsidRPr="001544CC">
        <w:rPr>
          <w:rFonts w:cs="Times New Roman"/>
          <w:sz w:val="24"/>
          <w:szCs w:val="24"/>
        </w:rPr>
        <w:t>актизизация</w:t>
      </w:r>
      <w:proofErr w:type="spellEnd"/>
      <w:r w:rsidRPr="001544CC">
        <w:rPr>
          <w:rFonts w:cs="Times New Roman"/>
          <w:sz w:val="24"/>
          <w:szCs w:val="24"/>
        </w:rPr>
        <w:t xml:space="preserve"> пассивного словаря посредством беседы на выбранную тему; </w:t>
      </w:r>
    </w:p>
    <w:p w:rsidR="00054785" w:rsidRPr="001544CC" w:rsidRDefault="00054785" w:rsidP="00054785">
      <w:pPr>
        <w:pStyle w:val="a4"/>
        <w:numPr>
          <w:ilvl w:val="0"/>
          <w:numId w:val="1"/>
        </w:numPr>
        <w:spacing w:after="0"/>
        <w:ind w:left="0" w:firstLine="709"/>
        <w:rPr>
          <w:rFonts w:cs="Times New Roman"/>
          <w:sz w:val="24"/>
          <w:szCs w:val="24"/>
        </w:rPr>
      </w:pPr>
      <w:r w:rsidRPr="001544CC">
        <w:rPr>
          <w:rFonts w:cs="Times New Roman"/>
          <w:sz w:val="24"/>
          <w:szCs w:val="24"/>
        </w:rPr>
        <w:t>закрепление технических приемов рисования;</w:t>
      </w:r>
    </w:p>
    <w:p w:rsidR="00054785" w:rsidRPr="001544CC" w:rsidRDefault="00054785" w:rsidP="00054785">
      <w:pPr>
        <w:pStyle w:val="a4"/>
        <w:numPr>
          <w:ilvl w:val="0"/>
          <w:numId w:val="1"/>
        </w:numPr>
        <w:spacing w:after="0"/>
        <w:ind w:left="0" w:firstLine="709"/>
        <w:rPr>
          <w:rFonts w:cs="Times New Roman"/>
          <w:sz w:val="24"/>
          <w:szCs w:val="24"/>
        </w:rPr>
      </w:pPr>
      <w:r w:rsidRPr="001544CC">
        <w:rPr>
          <w:rFonts w:cs="Times New Roman"/>
          <w:sz w:val="24"/>
          <w:szCs w:val="24"/>
        </w:rPr>
        <w:t xml:space="preserve">развитие </w:t>
      </w:r>
      <w:proofErr w:type="spellStart"/>
      <w:r w:rsidRPr="001544CC">
        <w:rPr>
          <w:rFonts w:cs="Times New Roman"/>
          <w:sz w:val="24"/>
          <w:szCs w:val="24"/>
        </w:rPr>
        <w:t>сенсомоторики</w:t>
      </w:r>
      <w:proofErr w:type="spellEnd"/>
      <w:r w:rsidRPr="001544CC">
        <w:rPr>
          <w:rFonts w:cs="Times New Roman"/>
          <w:sz w:val="24"/>
          <w:szCs w:val="24"/>
        </w:rPr>
        <w:t xml:space="preserve"> через работу с различными текстурами материалов, создание;</w:t>
      </w:r>
    </w:p>
    <w:p w:rsidR="00054785" w:rsidRPr="001544CC" w:rsidRDefault="00054785" w:rsidP="00054785">
      <w:pPr>
        <w:pStyle w:val="a4"/>
        <w:numPr>
          <w:ilvl w:val="0"/>
          <w:numId w:val="1"/>
        </w:numPr>
        <w:spacing w:after="0"/>
        <w:ind w:left="0" w:firstLine="709"/>
        <w:rPr>
          <w:rFonts w:cs="Times New Roman"/>
          <w:sz w:val="24"/>
          <w:szCs w:val="24"/>
        </w:rPr>
      </w:pPr>
      <w:r w:rsidRPr="001544CC">
        <w:rPr>
          <w:rFonts w:cs="Times New Roman"/>
          <w:sz w:val="24"/>
          <w:szCs w:val="24"/>
        </w:rPr>
        <w:t>создание ситуации успеха посредством получения эстетически прекрасной работы;</w:t>
      </w:r>
    </w:p>
    <w:p w:rsidR="00054785" w:rsidRDefault="00054785" w:rsidP="00054785">
      <w:pPr>
        <w:spacing w:after="0"/>
        <w:rPr>
          <w:rFonts w:cs="Times New Roman"/>
          <w:sz w:val="24"/>
          <w:szCs w:val="24"/>
        </w:rPr>
      </w:pPr>
      <w:r>
        <w:rPr>
          <w:rFonts w:cs="Times New Roman"/>
          <w:b/>
          <w:sz w:val="24"/>
          <w:szCs w:val="24"/>
        </w:rPr>
        <w:t>Оборудование</w:t>
      </w:r>
      <w:r>
        <w:rPr>
          <w:rFonts w:cs="Times New Roman"/>
          <w:sz w:val="24"/>
          <w:szCs w:val="24"/>
        </w:rPr>
        <w:t xml:space="preserve">: </w:t>
      </w:r>
      <w:proofErr w:type="gramStart"/>
      <w:r>
        <w:rPr>
          <w:rFonts w:cs="Times New Roman"/>
          <w:sz w:val="24"/>
          <w:szCs w:val="24"/>
        </w:rPr>
        <w:t xml:space="preserve">Голубой или белый лист бумаги, набор художественных принадлежностей для работы ребенка (краски разных текстур, кисти, губки, клей, манка, макароны, цветной песок, блестки, пластилин…), музыкальное произведение П.И. Чайковского «Вальс цветов», изображение подснежника, карточки </w:t>
      </w:r>
      <w:r>
        <w:rPr>
          <w:rFonts w:cs="Times New Roman"/>
          <w:sz w:val="24"/>
          <w:szCs w:val="24"/>
          <w:lang w:val="en-US"/>
        </w:rPr>
        <w:t>PECS</w:t>
      </w:r>
      <w:r>
        <w:rPr>
          <w:rFonts w:cs="Times New Roman"/>
          <w:sz w:val="24"/>
          <w:szCs w:val="24"/>
        </w:rPr>
        <w:t>.</w:t>
      </w:r>
      <w:proofErr w:type="gramEnd"/>
    </w:p>
    <w:p w:rsidR="00054785" w:rsidRDefault="00054785" w:rsidP="00054785">
      <w:pPr>
        <w:spacing w:after="0" w:line="300" w:lineRule="atLeast"/>
        <w:jc w:val="center"/>
        <w:rPr>
          <w:rFonts w:cs="Times New Roman"/>
          <w:b/>
          <w:sz w:val="24"/>
          <w:szCs w:val="24"/>
        </w:rPr>
      </w:pPr>
      <w:r>
        <w:rPr>
          <w:rFonts w:cs="Times New Roman"/>
          <w:b/>
          <w:sz w:val="24"/>
          <w:szCs w:val="24"/>
        </w:rPr>
        <w:t xml:space="preserve">Ход работы: </w:t>
      </w:r>
    </w:p>
    <w:p w:rsidR="00054785" w:rsidRDefault="00054785" w:rsidP="00054785">
      <w:pPr>
        <w:spacing w:after="0" w:line="300" w:lineRule="atLeast"/>
        <w:jc w:val="center"/>
        <w:rPr>
          <w:rFonts w:cs="Times New Roman"/>
          <w:b/>
          <w:sz w:val="24"/>
          <w:szCs w:val="24"/>
        </w:rPr>
      </w:pPr>
    </w:p>
    <w:tbl>
      <w:tblPr>
        <w:tblStyle w:val="a3"/>
        <w:tblW w:w="10035" w:type="dxa"/>
        <w:tblLayout w:type="fixed"/>
        <w:tblLook w:val="04A0"/>
      </w:tblPr>
      <w:tblGrid>
        <w:gridCol w:w="1527"/>
        <w:gridCol w:w="6236"/>
        <w:gridCol w:w="2272"/>
      </w:tblGrid>
      <w:tr w:rsidR="00054785" w:rsidTr="00DD3322">
        <w:trPr>
          <w:trHeight w:val="745"/>
        </w:trPr>
        <w:tc>
          <w:tcPr>
            <w:tcW w:w="1527" w:type="dxa"/>
            <w:tcBorders>
              <w:top w:val="single" w:sz="4" w:space="0" w:color="auto"/>
              <w:left w:val="single" w:sz="4" w:space="0" w:color="auto"/>
              <w:bottom w:val="single" w:sz="4" w:space="0" w:color="auto"/>
              <w:right w:val="single" w:sz="4" w:space="0" w:color="auto"/>
            </w:tcBorders>
            <w:hideMark/>
          </w:tcPr>
          <w:p w:rsidR="00054785" w:rsidRDefault="00054785" w:rsidP="00DD3322">
            <w:pPr>
              <w:ind w:firstLine="0"/>
              <w:rPr>
                <w:rFonts w:cs="Times New Roman"/>
                <w:sz w:val="24"/>
                <w:szCs w:val="24"/>
              </w:rPr>
            </w:pPr>
            <w:r>
              <w:rPr>
                <w:rFonts w:cs="Times New Roman"/>
                <w:sz w:val="24"/>
                <w:szCs w:val="24"/>
              </w:rPr>
              <w:t>Этапы занятия</w:t>
            </w:r>
          </w:p>
        </w:tc>
        <w:tc>
          <w:tcPr>
            <w:tcW w:w="6236" w:type="dxa"/>
            <w:tcBorders>
              <w:top w:val="single" w:sz="4" w:space="0" w:color="auto"/>
              <w:left w:val="single" w:sz="4" w:space="0" w:color="auto"/>
              <w:bottom w:val="single" w:sz="4" w:space="0" w:color="auto"/>
              <w:right w:val="single" w:sz="4" w:space="0" w:color="auto"/>
            </w:tcBorders>
          </w:tcPr>
          <w:p w:rsidR="00054785" w:rsidRDefault="00054785" w:rsidP="00DD3322">
            <w:pPr>
              <w:ind w:firstLine="0"/>
              <w:jc w:val="center"/>
              <w:rPr>
                <w:rFonts w:cs="Times New Roman"/>
                <w:sz w:val="24"/>
                <w:szCs w:val="24"/>
              </w:rPr>
            </w:pPr>
            <w:r>
              <w:rPr>
                <w:rFonts w:cs="Times New Roman"/>
                <w:sz w:val="24"/>
                <w:szCs w:val="24"/>
              </w:rPr>
              <w:t>Деятельность педагога</w:t>
            </w:r>
          </w:p>
          <w:p w:rsidR="00054785" w:rsidRDefault="00054785" w:rsidP="00DD3322">
            <w:pPr>
              <w:ind w:firstLine="0"/>
              <w:rPr>
                <w:rFonts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hideMark/>
          </w:tcPr>
          <w:p w:rsidR="00054785" w:rsidRDefault="00054785" w:rsidP="00DD3322">
            <w:pPr>
              <w:ind w:firstLine="0"/>
              <w:jc w:val="center"/>
              <w:rPr>
                <w:rFonts w:cs="Times New Roman"/>
                <w:sz w:val="24"/>
                <w:szCs w:val="24"/>
              </w:rPr>
            </w:pPr>
            <w:r>
              <w:rPr>
                <w:rFonts w:cs="Times New Roman"/>
                <w:sz w:val="24"/>
                <w:szCs w:val="24"/>
              </w:rPr>
              <w:t>Предполагаемая деятельность ребенка</w:t>
            </w:r>
          </w:p>
        </w:tc>
      </w:tr>
      <w:tr w:rsidR="00054785" w:rsidTr="00DD3322">
        <w:tc>
          <w:tcPr>
            <w:tcW w:w="1527" w:type="dxa"/>
            <w:tcBorders>
              <w:top w:val="single" w:sz="4" w:space="0" w:color="auto"/>
              <w:left w:val="single" w:sz="4" w:space="0" w:color="auto"/>
              <w:bottom w:val="single" w:sz="4" w:space="0" w:color="auto"/>
              <w:right w:val="single" w:sz="4" w:space="0" w:color="auto"/>
            </w:tcBorders>
            <w:hideMark/>
          </w:tcPr>
          <w:p w:rsidR="00054785" w:rsidRDefault="00054785" w:rsidP="00DD3322">
            <w:pPr>
              <w:ind w:firstLine="0"/>
              <w:rPr>
                <w:rFonts w:cs="Times New Roman"/>
                <w:sz w:val="24"/>
                <w:szCs w:val="24"/>
              </w:rPr>
            </w:pPr>
            <w:r>
              <w:rPr>
                <w:rFonts w:cs="Times New Roman"/>
                <w:sz w:val="24"/>
                <w:szCs w:val="24"/>
              </w:rPr>
              <w:t>Погружение в занятие</w:t>
            </w:r>
          </w:p>
        </w:tc>
        <w:tc>
          <w:tcPr>
            <w:tcW w:w="6236" w:type="dxa"/>
            <w:tcBorders>
              <w:top w:val="single" w:sz="4" w:space="0" w:color="auto"/>
              <w:left w:val="single" w:sz="4" w:space="0" w:color="auto"/>
              <w:bottom w:val="single" w:sz="4" w:space="0" w:color="auto"/>
              <w:right w:val="single" w:sz="4" w:space="0" w:color="auto"/>
            </w:tcBorders>
          </w:tcPr>
          <w:p w:rsidR="00054785" w:rsidRDefault="00054785" w:rsidP="00DD3322">
            <w:pPr>
              <w:ind w:firstLine="0"/>
              <w:rPr>
                <w:rFonts w:cs="Times New Roman"/>
                <w:sz w:val="24"/>
                <w:szCs w:val="24"/>
              </w:rPr>
            </w:pPr>
            <w:r>
              <w:rPr>
                <w:rFonts w:cs="Times New Roman"/>
                <w:sz w:val="24"/>
                <w:szCs w:val="24"/>
              </w:rPr>
              <w:t>Включает тихое музыкальное сопровождение – «Вальс цветов» П.И. Чайковского</w:t>
            </w:r>
          </w:p>
          <w:p w:rsidR="00054785" w:rsidRDefault="00054785" w:rsidP="00DD3322">
            <w:pPr>
              <w:ind w:firstLine="0"/>
              <w:rPr>
                <w:rFonts w:cs="Times New Roman"/>
                <w:sz w:val="24"/>
                <w:szCs w:val="24"/>
              </w:rPr>
            </w:pPr>
            <w:r>
              <w:rPr>
                <w:rFonts w:cs="Times New Roman"/>
                <w:sz w:val="24"/>
                <w:szCs w:val="24"/>
              </w:rPr>
              <w:t xml:space="preserve">Проводит беседу о подснежниках по картинке: </w:t>
            </w:r>
          </w:p>
          <w:p w:rsidR="00054785" w:rsidRDefault="00054785" w:rsidP="00DD3322">
            <w:pPr>
              <w:ind w:firstLine="0"/>
              <w:rPr>
                <w:rFonts w:cs="Times New Roman"/>
                <w:sz w:val="24"/>
                <w:szCs w:val="24"/>
              </w:rPr>
            </w:pPr>
            <w:r>
              <w:rPr>
                <w:rFonts w:cs="Times New Roman"/>
                <w:sz w:val="24"/>
                <w:szCs w:val="24"/>
              </w:rPr>
              <w:t>- Это подснежник – символ весны! Это самый первый цветок. Он появляется, когда еще весь снег не растаял. Его цветок белого цвета с тремя лепестками. Стебель маленький, невысокий. Листья длинные треугольные гладкие. Давай вместе изобразим эти цветы?</w:t>
            </w:r>
          </w:p>
        </w:tc>
        <w:tc>
          <w:tcPr>
            <w:tcW w:w="2272" w:type="dxa"/>
            <w:tcBorders>
              <w:top w:val="single" w:sz="4" w:space="0" w:color="auto"/>
              <w:left w:val="single" w:sz="4" w:space="0" w:color="auto"/>
              <w:bottom w:val="single" w:sz="4" w:space="0" w:color="auto"/>
              <w:right w:val="single" w:sz="4" w:space="0" w:color="auto"/>
            </w:tcBorders>
          </w:tcPr>
          <w:p w:rsidR="00054785" w:rsidRPr="00BD53A1" w:rsidRDefault="00054785" w:rsidP="00DD3322">
            <w:pPr>
              <w:ind w:firstLine="0"/>
              <w:rPr>
                <w:rFonts w:cs="Times New Roman"/>
                <w:sz w:val="24"/>
                <w:szCs w:val="24"/>
              </w:rPr>
            </w:pPr>
            <w:r>
              <w:rPr>
                <w:rFonts w:cs="Times New Roman"/>
                <w:sz w:val="24"/>
                <w:szCs w:val="24"/>
              </w:rPr>
              <w:t>Слушает музыку, слушает рассказ о подснежнике, рассматривает картинку</w:t>
            </w:r>
          </w:p>
        </w:tc>
      </w:tr>
      <w:tr w:rsidR="00054785" w:rsidTr="00DD3322">
        <w:tc>
          <w:tcPr>
            <w:tcW w:w="1527" w:type="dxa"/>
            <w:tcBorders>
              <w:top w:val="single" w:sz="4" w:space="0" w:color="auto"/>
              <w:left w:val="single" w:sz="4" w:space="0" w:color="auto"/>
              <w:bottom w:val="single" w:sz="4" w:space="0" w:color="auto"/>
              <w:right w:val="single" w:sz="4" w:space="0" w:color="auto"/>
            </w:tcBorders>
            <w:hideMark/>
          </w:tcPr>
          <w:p w:rsidR="00054785" w:rsidRDefault="00054785" w:rsidP="00DD3322">
            <w:pPr>
              <w:ind w:firstLine="0"/>
              <w:rPr>
                <w:rFonts w:cs="Times New Roman"/>
                <w:sz w:val="24"/>
                <w:szCs w:val="24"/>
              </w:rPr>
            </w:pPr>
            <w:r>
              <w:rPr>
                <w:rFonts w:cs="Times New Roman"/>
                <w:sz w:val="24"/>
                <w:szCs w:val="24"/>
              </w:rPr>
              <w:t>Творческая работа</w:t>
            </w:r>
          </w:p>
        </w:tc>
        <w:tc>
          <w:tcPr>
            <w:tcW w:w="6236" w:type="dxa"/>
            <w:tcBorders>
              <w:top w:val="single" w:sz="4" w:space="0" w:color="auto"/>
              <w:left w:val="single" w:sz="4" w:space="0" w:color="auto"/>
              <w:bottom w:val="single" w:sz="4" w:space="0" w:color="auto"/>
              <w:right w:val="single" w:sz="4" w:space="0" w:color="auto"/>
            </w:tcBorders>
            <w:hideMark/>
          </w:tcPr>
          <w:p w:rsidR="00054785" w:rsidRDefault="00054785" w:rsidP="00DD3322">
            <w:pPr>
              <w:ind w:firstLine="0"/>
              <w:rPr>
                <w:rFonts w:cs="Times New Roman"/>
                <w:sz w:val="24"/>
                <w:szCs w:val="24"/>
              </w:rPr>
            </w:pPr>
            <w:r>
              <w:rPr>
                <w:rFonts w:cs="Times New Roman"/>
                <w:sz w:val="24"/>
                <w:szCs w:val="24"/>
              </w:rPr>
              <w:t>Музыка продолжает звучать.</w:t>
            </w:r>
          </w:p>
          <w:p w:rsidR="00054785" w:rsidRDefault="00054785" w:rsidP="00DD3322">
            <w:pPr>
              <w:ind w:firstLine="0"/>
              <w:rPr>
                <w:rFonts w:cs="Times New Roman"/>
                <w:sz w:val="24"/>
                <w:szCs w:val="24"/>
              </w:rPr>
            </w:pPr>
            <w:r>
              <w:rPr>
                <w:rFonts w:cs="Times New Roman"/>
                <w:sz w:val="24"/>
                <w:szCs w:val="24"/>
              </w:rPr>
              <w:t xml:space="preserve">Педагог предлагает ребенку на выбор материалы, с которыми ему хочется сегодня работать (гуашь, </w:t>
            </w:r>
            <w:r>
              <w:rPr>
                <w:rFonts w:cs="Times New Roman"/>
                <w:sz w:val="24"/>
                <w:szCs w:val="24"/>
              </w:rPr>
              <w:lastRenderedPageBreak/>
              <w:t xml:space="preserve">пальчиковые краски, клей, манка, цветной песок….) и которые наиболее подойдут для изображения по данной теме. </w:t>
            </w:r>
          </w:p>
          <w:p w:rsidR="00054785" w:rsidRDefault="00054785" w:rsidP="00DD3322">
            <w:pPr>
              <w:ind w:firstLine="0"/>
              <w:rPr>
                <w:rFonts w:cs="Times New Roman"/>
                <w:sz w:val="24"/>
                <w:szCs w:val="24"/>
              </w:rPr>
            </w:pPr>
            <w:r>
              <w:rPr>
                <w:rFonts w:cs="Times New Roman"/>
                <w:sz w:val="24"/>
                <w:szCs w:val="24"/>
              </w:rPr>
              <w:t>Педагог напоминает при необходимости, какого цвета что является.</w:t>
            </w:r>
          </w:p>
          <w:p w:rsidR="00054785" w:rsidRDefault="00054785" w:rsidP="00DD3322">
            <w:pPr>
              <w:ind w:firstLine="0"/>
              <w:rPr>
                <w:rFonts w:cs="Times New Roman"/>
                <w:sz w:val="24"/>
                <w:szCs w:val="24"/>
              </w:rPr>
            </w:pPr>
            <w:r>
              <w:rPr>
                <w:rFonts w:cs="Times New Roman"/>
                <w:sz w:val="24"/>
                <w:szCs w:val="24"/>
              </w:rPr>
              <w:t>Педагог доводит композицию до конечного эстетичного результата, дорисовывая детали, прикрепляя необходимые элементы, т.е. выполняет работу, с которой ребенок с данной патологией не справится.</w:t>
            </w:r>
          </w:p>
        </w:tc>
        <w:tc>
          <w:tcPr>
            <w:tcW w:w="2272" w:type="dxa"/>
            <w:tcBorders>
              <w:top w:val="single" w:sz="4" w:space="0" w:color="auto"/>
              <w:left w:val="single" w:sz="4" w:space="0" w:color="auto"/>
              <w:bottom w:val="single" w:sz="4" w:space="0" w:color="auto"/>
              <w:right w:val="single" w:sz="4" w:space="0" w:color="auto"/>
            </w:tcBorders>
          </w:tcPr>
          <w:p w:rsidR="00054785" w:rsidRDefault="00054785" w:rsidP="00DD3322">
            <w:pPr>
              <w:ind w:firstLine="0"/>
              <w:rPr>
                <w:rFonts w:cs="Times New Roman"/>
                <w:sz w:val="24"/>
                <w:szCs w:val="24"/>
              </w:rPr>
            </w:pPr>
            <w:r>
              <w:rPr>
                <w:rFonts w:cs="Times New Roman"/>
                <w:sz w:val="24"/>
                <w:szCs w:val="24"/>
              </w:rPr>
              <w:lastRenderedPageBreak/>
              <w:t xml:space="preserve">Ребенок обычно выбирает белый, голубой, синий </w:t>
            </w:r>
            <w:r>
              <w:rPr>
                <w:rFonts w:cs="Times New Roman"/>
                <w:sz w:val="24"/>
                <w:szCs w:val="24"/>
              </w:rPr>
              <w:lastRenderedPageBreak/>
              <w:t>цвета для изображения снега и цветов, зеленый для изображения стеблей и листьев. Творит.</w:t>
            </w:r>
          </w:p>
        </w:tc>
      </w:tr>
      <w:tr w:rsidR="00054785" w:rsidTr="00DD3322">
        <w:tc>
          <w:tcPr>
            <w:tcW w:w="1527" w:type="dxa"/>
            <w:tcBorders>
              <w:top w:val="single" w:sz="4" w:space="0" w:color="auto"/>
              <w:left w:val="single" w:sz="4" w:space="0" w:color="auto"/>
              <w:bottom w:val="single" w:sz="4" w:space="0" w:color="auto"/>
              <w:right w:val="single" w:sz="4" w:space="0" w:color="auto"/>
            </w:tcBorders>
            <w:hideMark/>
          </w:tcPr>
          <w:p w:rsidR="00054785" w:rsidRDefault="00054785" w:rsidP="00DD3322">
            <w:pPr>
              <w:ind w:firstLine="0"/>
              <w:rPr>
                <w:rFonts w:cs="Times New Roman"/>
                <w:sz w:val="24"/>
                <w:szCs w:val="24"/>
              </w:rPr>
            </w:pPr>
            <w:r>
              <w:rPr>
                <w:rFonts w:cs="Times New Roman"/>
                <w:sz w:val="24"/>
                <w:szCs w:val="24"/>
              </w:rPr>
              <w:lastRenderedPageBreak/>
              <w:t>Рефлексивный этап</w:t>
            </w:r>
          </w:p>
        </w:tc>
        <w:tc>
          <w:tcPr>
            <w:tcW w:w="6236" w:type="dxa"/>
            <w:tcBorders>
              <w:top w:val="single" w:sz="4" w:space="0" w:color="auto"/>
              <w:left w:val="single" w:sz="4" w:space="0" w:color="auto"/>
              <w:bottom w:val="single" w:sz="4" w:space="0" w:color="auto"/>
              <w:right w:val="single" w:sz="4" w:space="0" w:color="auto"/>
            </w:tcBorders>
            <w:hideMark/>
          </w:tcPr>
          <w:p w:rsidR="00054785" w:rsidRDefault="00054785" w:rsidP="00DD3322">
            <w:pPr>
              <w:ind w:firstLine="0"/>
              <w:rPr>
                <w:rFonts w:cs="Times New Roman"/>
                <w:sz w:val="24"/>
                <w:szCs w:val="24"/>
              </w:rPr>
            </w:pPr>
            <w:r>
              <w:rPr>
                <w:rFonts w:cs="Times New Roman"/>
                <w:sz w:val="24"/>
                <w:szCs w:val="24"/>
              </w:rPr>
              <w:t>Педагог отмечает все успехи ребенка (все, что смог самостоятельно, что получилось нового), хвалит его.</w:t>
            </w:r>
          </w:p>
          <w:p w:rsidR="00054785" w:rsidRDefault="00054785" w:rsidP="00DD3322">
            <w:pPr>
              <w:ind w:firstLine="0"/>
              <w:rPr>
                <w:rFonts w:cs="Times New Roman"/>
                <w:sz w:val="24"/>
                <w:szCs w:val="24"/>
              </w:rPr>
            </w:pPr>
            <w:r>
              <w:rPr>
                <w:rFonts w:cs="Times New Roman"/>
                <w:sz w:val="24"/>
                <w:szCs w:val="24"/>
              </w:rPr>
              <w:t>Задает вопросы по закреплению материала:</w:t>
            </w:r>
          </w:p>
          <w:p w:rsidR="00054785" w:rsidRDefault="00054785" w:rsidP="00DD3322">
            <w:pPr>
              <w:ind w:firstLine="0"/>
              <w:rPr>
                <w:rFonts w:cs="Times New Roman"/>
                <w:sz w:val="24"/>
                <w:szCs w:val="24"/>
              </w:rPr>
            </w:pPr>
            <w:r>
              <w:rPr>
                <w:rFonts w:cs="Times New Roman"/>
                <w:sz w:val="24"/>
                <w:szCs w:val="24"/>
              </w:rPr>
              <w:t>На какой картинке нарисован подснежник?</w:t>
            </w:r>
          </w:p>
          <w:p w:rsidR="00054785" w:rsidRDefault="00054785" w:rsidP="00DD3322">
            <w:pPr>
              <w:ind w:firstLine="0"/>
              <w:rPr>
                <w:rFonts w:cs="Times New Roman"/>
                <w:sz w:val="24"/>
                <w:szCs w:val="24"/>
              </w:rPr>
            </w:pPr>
            <w:r>
              <w:rPr>
                <w:rFonts w:cs="Times New Roman"/>
                <w:sz w:val="24"/>
                <w:szCs w:val="24"/>
              </w:rPr>
              <w:t>Какого цвета листочки и стебель подснежника?</w:t>
            </w:r>
          </w:p>
          <w:p w:rsidR="00054785" w:rsidRDefault="00054785" w:rsidP="00DD3322">
            <w:pPr>
              <w:ind w:firstLine="0"/>
              <w:rPr>
                <w:rFonts w:cs="Times New Roman"/>
                <w:sz w:val="24"/>
                <w:szCs w:val="24"/>
              </w:rPr>
            </w:pPr>
            <w:r>
              <w:rPr>
                <w:rFonts w:cs="Times New Roman"/>
                <w:sz w:val="24"/>
                <w:szCs w:val="24"/>
              </w:rPr>
              <w:t>Какого цвета цветок подснежника?</w:t>
            </w:r>
          </w:p>
          <w:p w:rsidR="00054785" w:rsidRDefault="00054785" w:rsidP="00DD3322">
            <w:pPr>
              <w:ind w:firstLine="0"/>
              <w:rPr>
                <w:rFonts w:cs="Times New Roman"/>
                <w:sz w:val="24"/>
                <w:szCs w:val="24"/>
              </w:rPr>
            </w:pPr>
            <w:r>
              <w:rPr>
                <w:rFonts w:cs="Times New Roman"/>
                <w:sz w:val="24"/>
                <w:szCs w:val="24"/>
              </w:rPr>
              <w:t>Сколько лепестков у цветка подснежника?</w:t>
            </w:r>
          </w:p>
          <w:p w:rsidR="00054785" w:rsidRDefault="00054785" w:rsidP="00DD3322">
            <w:pPr>
              <w:ind w:firstLine="0"/>
              <w:rPr>
                <w:rFonts w:cs="Times New Roman"/>
                <w:sz w:val="24"/>
                <w:szCs w:val="24"/>
              </w:rPr>
            </w:pPr>
            <w:r>
              <w:rPr>
                <w:rFonts w:cs="Times New Roman"/>
                <w:sz w:val="24"/>
                <w:szCs w:val="24"/>
              </w:rPr>
              <w:t>Какой формы листья подснежника?</w:t>
            </w:r>
          </w:p>
          <w:p w:rsidR="00054785" w:rsidRDefault="00054785" w:rsidP="00DD3322">
            <w:pPr>
              <w:ind w:firstLine="0"/>
              <w:rPr>
                <w:rFonts w:cs="Times New Roman"/>
                <w:sz w:val="24"/>
                <w:szCs w:val="24"/>
              </w:rPr>
            </w:pPr>
            <w:r>
              <w:rPr>
                <w:rFonts w:cs="Times New Roman"/>
                <w:sz w:val="24"/>
                <w:szCs w:val="24"/>
              </w:rPr>
              <w:t>Какие листья на ощупь?</w:t>
            </w:r>
          </w:p>
        </w:tc>
        <w:tc>
          <w:tcPr>
            <w:tcW w:w="2272" w:type="dxa"/>
            <w:tcBorders>
              <w:top w:val="single" w:sz="4" w:space="0" w:color="auto"/>
              <w:left w:val="single" w:sz="4" w:space="0" w:color="auto"/>
              <w:bottom w:val="single" w:sz="4" w:space="0" w:color="auto"/>
              <w:right w:val="single" w:sz="4" w:space="0" w:color="auto"/>
            </w:tcBorders>
          </w:tcPr>
          <w:p w:rsidR="00054785" w:rsidRDefault="00054785" w:rsidP="00DD3322">
            <w:pPr>
              <w:ind w:firstLine="0"/>
              <w:rPr>
                <w:rFonts w:cs="Times New Roman"/>
                <w:sz w:val="24"/>
                <w:szCs w:val="24"/>
              </w:rPr>
            </w:pPr>
            <w:r>
              <w:rPr>
                <w:rFonts w:cs="Times New Roman"/>
                <w:sz w:val="24"/>
                <w:szCs w:val="24"/>
              </w:rPr>
              <w:t>Радуется успехам и проделанной работе.</w:t>
            </w:r>
          </w:p>
          <w:p w:rsidR="00054785" w:rsidRPr="00926D30" w:rsidRDefault="00054785" w:rsidP="00DD3322">
            <w:pPr>
              <w:ind w:firstLine="0"/>
              <w:rPr>
                <w:rFonts w:cs="Times New Roman"/>
                <w:sz w:val="24"/>
                <w:szCs w:val="24"/>
              </w:rPr>
            </w:pPr>
            <w:r>
              <w:rPr>
                <w:rFonts w:cs="Times New Roman"/>
                <w:sz w:val="24"/>
                <w:szCs w:val="24"/>
              </w:rPr>
              <w:t xml:space="preserve">Отвечает на вопросы посредством выбора взглядом с помощью карточек </w:t>
            </w:r>
            <w:r>
              <w:rPr>
                <w:rFonts w:cs="Times New Roman"/>
                <w:sz w:val="24"/>
                <w:szCs w:val="24"/>
                <w:lang w:val="en-US"/>
              </w:rPr>
              <w:t>PECS</w:t>
            </w:r>
            <w:r>
              <w:rPr>
                <w:rFonts w:cs="Times New Roman"/>
                <w:sz w:val="24"/>
                <w:szCs w:val="24"/>
              </w:rPr>
              <w:t>.</w:t>
            </w:r>
          </w:p>
        </w:tc>
      </w:tr>
    </w:tbl>
    <w:p w:rsidR="003D53B0" w:rsidRDefault="003D53B0" w:rsidP="00054785">
      <w:pPr>
        <w:spacing w:line="276" w:lineRule="auto"/>
        <w:ind w:firstLine="0"/>
        <w:contextualSpacing w:val="0"/>
        <w:jc w:val="left"/>
      </w:pPr>
    </w:p>
    <w:sectPr w:rsidR="003D53B0" w:rsidSect="003D53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F5129"/>
    <w:multiLevelType w:val="hybridMultilevel"/>
    <w:tmpl w:val="A38EEF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54785"/>
    <w:rsid w:val="00054785"/>
    <w:rsid w:val="003D53B0"/>
    <w:rsid w:val="00AC5828"/>
    <w:rsid w:val="00EF34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785"/>
    <w:pPr>
      <w:spacing w:line="360" w:lineRule="auto"/>
      <w:ind w:firstLine="709"/>
      <w:contextualSpacing/>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54785"/>
    <w:pPr>
      <w:spacing w:after="0" w:line="240" w:lineRule="auto"/>
      <w:ind w:firstLine="709"/>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54785"/>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2255</Characters>
  <Application>Microsoft Office Word</Application>
  <DocSecurity>0</DocSecurity>
  <Lines>18</Lines>
  <Paragraphs>5</Paragraphs>
  <ScaleCrop>false</ScaleCrop>
  <Company/>
  <LinksUpToDate>false</LinksUpToDate>
  <CharactersWithSpaces>2645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katerina eremina</dc:creator>
  <cp:lastModifiedBy>katerina eremina</cp:lastModifiedBy>
  <cp:revision>1</cp:revision>
  <dcterms:created xsi:type="dcterms:W3CDTF">2019-06-11T17:43:00Z</dcterms:created>
  <dcterms:modified xsi:type="dcterms:W3CDTF">2019-06-11T17:44:00Z</dcterms:modified>
</cp:coreProperties>
</file>